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0A00" w14:textId="77777777" w:rsidR="00616CCF" w:rsidRPr="00D124E3" w:rsidRDefault="00616CCF" w:rsidP="00616CCF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Redaktor naczelny</w:t>
      </w:r>
    </w:p>
    <w:p w14:paraId="4B1E697B" w14:textId="77777777" w:rsidR="00616CCF" w:rsidRPr="00616CCF" w:rsidRDefault="00616CCF" w:rsidP="00616CCF">
      <w:pPr>
        <w:autoSpaceDE w:val="0"/>
        <w:autoSpaceDN w:val="0"/>
        <w:adjustRightInd w:val="0"/>
        <w:rPr>
          <w:rFonts w:cs="Times New Roman"/>
          <w:iCs/>
        </w:rPr>
      </w:pPr>
      <w:r w:rsidRPr="00616CCF">
        <w:rPr>
          <w:rFonts w:cs="Times New Roman"/>
        </w:rPr>
        <w:t xml:space="preserve">kwartalnika </w:t>
      </w:r>
      <w:bookmarkStart w:id="0" w:name="_Hlk132299439"/>
      <w:r w:rsidRPr="00616CCF">
        <w:rPr>
          <w:rFonts w:cs="Times New Roman"/>
          <w:iCs/>
        </w:rPr>
        <w:t>Leczenie Ran | Polish Journal of Wound Management</w:t>
      </w:r>
    </w:p>
    <w:bookmarkEnd w:id="0"/>
    <w:p w14:paraId="68C17876" w14:textId="77777777" w:rsidR="00616CCF" w:rsidRDefault="00616CCF" w:rsidP="00616CCF">
      <w:pPr>
        <w:autoSpaceDE w:val="0"/>
        <w:autoSpaceDN w:val="0"/>
        <w:adjustRightInd w:val="0"/>
        <w:rPr>
          <w:rFonts w:cs="Times New Roman"/>
        </w:rPr>
      </w:pPr>
    </w:p>
    <w:p w14:paraId="69238B72" w14:textId="77777777" w:rsidR="00616CCF" w:rsidRDefault="00616CCF" w:rsidP="00E42DCC">
      <w:pPr>
        <w:jc w:val="center"/>
        <w:rPr>
          <w:rFonts w:cs="Times New Roman"/>
          <w:b/>
          <w:bCs/>
          <w:color w:val="000000"/>
        </w:rPr>
      </w:pPr>
    </w:p>
    <w:p w14:paraId="67EE8EA7" w14:textId="77777777" w:rsidR="00616CCF" w:rsidRDefault="00616CCF" w:rsidP="00E42DCC">
      <w:pPr>
        <w:jc w:val="center"/>
        <w:rPr>
          <w:rFonts w:cs="Times New Roman"/>
          <w:b/>
          <w:bCs/>
          <w:color w:val="000000"/>
        </w:rPr>
      </w:pPr>
    </w:p>
    <w:p w14:paraId="68AC0046" w14:textId="77E7F79F" w:rsidR="00AA0B4C" w:rsidRPr="001D7697" w:rsidRDefault="00AA0B4C" w:rsidP="00E42DCC">
      <w:pPr>
        <w:jc w:val="center"/>
        <w:rPr>
          <w:rFonts w:cs="Times New Roman"/>
          <w:b/>
          <w:bCs/>
          <w:color w:val="000000"/>
        </w:rPr>
      </w:pPr>
      <w:r w:rsidRPr="001D7697">
        <w:rPr>
          <w:rFonts w:cs="Times New Roman"/>
          <w:b/>
          <w:bCs/>
          <w:color w:val="000000"/>
        </w:rPr>
        <w:t>Deklaracja konfliktu interesów</w:t>
      </w:r>
    </w:p>
    <w:p w14:paraId="29936309" w14:textId="77777777" w:rsidR="00AA0B4C" w:rsidRPr="001D7697" w:rsidRDefault="00AA0B4C" w:rsidP="00AA0B4C">
      <w:pPr>
        <w:rPr>
          <w:rFonts w:cs="Times New Roman"/>
          <w:color w:val="000000"/>
        </w:rPr>
      </w:pPr>
    </w:p>
    <w:p w14:paraId="164B0F70" w14:textId="77777777" w:rsidR="00AA0B4C" w:rsidRPr="001D7697" w:rsidRDefault="00AA0B4C" w:rsidP="00AA0B4C">
      <w:pPr>
        <w:rPr>
          <w:rFonts w:cs="Times New Roman"/>
          <w:color w:val="000000"/>
        </w:rPr>
      </w:pPr>
    </w:p>
    <w:p w14:paraId="589BF3E2" w14:textId="77777777" w:rsidR="00AA0B4C" w:rsidRPr="001D7697" w:rsidRDefault="00AA0B4C" w:rsidP="00AA0B4C">
      <w:pPr>
        <w:rPr>
          <w:rFonts w:cs="Times New Roman"/>
          <w:color w:val="000000"/>
        </w:rPr>
      </w:pPr>
      <w:r w:rsidRPr="001D7697">
        <w:rPr>
          <w:rFonts w:cs="Times New Roman"/>
          <w:color w:val="000000"/>
        </w:rPr>
        <w:t>Tytuł pracy</w:t>
      </w:r>
      <w:r w:rsidR="001D7697">
        <w:rPr>
          <w:rFonts w:cs="Times New Roman"/>
          <w:color w:val="000000"/>
        </w:rPr>
        <w:t>:</w:t>
      </w:r>
      <w:r w:rsidR="00E42DCC" w:rsidRPr="001D7697">
        <w:rPr>
          <w:rFonts w:cs="Times New Roman"/>
          <w:color w:val="000000"/>
        </w:rPr>
        <w:t xml:space="preserve"> </w:t>
      </w:r>
      <w:r w:rsidRPr="001D7697">
        <w:rPr>
          <w:rFonts w:cs="Times New Roman"/>
          <w:color w:val="000000"/>
        </w:rPr>
        <w:t>.............................................................................................................</w:t>
      </w:r>
      <w:r w:rsidR="001D7697">
        <w:rPr>
          <w:rFonts w:cs="Times New Roman"/>
          <w:color w:val="000000"/>
        </w:rPr>
        <w:t>............</w:t>
      </w:r>
    </w:p>
    <w:p w14:paraId="71E807C8" w14:textId="77777777" w:rsidR="00AA0B4C" w:rsidRPr="001D7697" w:rsidRDefault="00AA0B4C" w:rsidP="00AA0B4C">
      <w:pPr>
        <w:rPr>
          <w:rFonts w:cs="Times New Roman"/>
          <w:color w:val="000000"/>
        </w:rPr>
      </w:pPr>
    </w:p>
    <w:p w14:paraId="6D7F65F6" w14:textId="77777777" w:rsidR="00AA0B4C" w:rsidRPr="001D7697" w:rsidRDefault="00AA0B4C" w:rsidP="00294567">
      <w:pPr>
        <w:rPr>
          <w:rFonts w:cs="Times New Roman"/>
          <w:color w:val="000000"/>
        </w:rPr>
      </w:pPr>
      <w:r w:rsidRPr="001D7697">
        <w:rPr>
          <w:rFonts w:cs="Times New Roman"/>
          <w:color w:val="000000"/>
        </w:rPr>
        <w:t>.............................................................................................................................................</w:t>
      </w:r>
    </w:p>
    <w:p w14:paraId="4B777432" w14:textId="77777777" w:rsidR="001D7697" w:rsidRDefault="001D7697" w:rsidP="00294567">
      <w:pPr>
        <w:rPr>
          <w:rFonts w:cs="Times New Roman"/>
          <w:color w:val="000000"/>
        </w:rPr>
      </w:pPr>
    </w:p>
    <w:p w14:paraId="40B1764F" w14:textId="77777777" w:rsidR="00AA0B4C" w:rsidRPr="001D7697" w:rsidRDefault="00AA0B4C" w:rsidP="00294567">
      <w:pPr>
        <w:rPr>
          <w:rFonts w:cs="Times New Roman"/>
          <w:color w:val="000000"/>
        </w:rPr>
      </w:pPr>
      <w:r w:rsidRPr="001D7697">
        <w:rPr>
          <w:rFonts w:cs="Times New Roman"/>
          <w:color w:val="000000"/>
        </w:rPr>
        <w:t>Imię i nazwisko autora/autorów                                             Rodzaj konfliktu interesów</w:t>
      </w:r>
    </w:p>
    <w:p w14:paraId="73148DDC" w14:textId="77777777" w:rsidR="00AA0B4C" w:rsidRPr="001D7697" w:rsidRDefault="00AA0B4C" w:rsidP="00294567">
      <w:pPr>
        <w:rPr>
          <w:rFonts w:cs="Times New Roman"/>
          <w:color w:val="000000"/>
        </w:rPr>
      </w:pPr>
      <w:r w:rsidRPr="001D7697">
        <w:rPr>
          <w:rFonts w:cs="Times New Roman"/>
          <w:color w:val="000000"/>
        </w:rPr>
        <w:t xml:space="preserve">   </w:t>
      </w:r>
    </w:p>
    <w:p w14:paraId="769336F7" w14:textId="77777777" w:rsidR="00AA0B4C" w:rsidRPr="001D7697" w:rsidRDefault="00AA0B4C" w:rsidP="00294567">
      <w:pPr>
        <w:rPr>
          <w:rFonts w:cs="Times New Roman"/>
          <w:color w:val="000000"/>
        </w:rPr>
      </w:pPr>
      <w:r w:rsidRPr="001D7697">
        <w:rPr>
          <w:rFonts w:cs="Times New Roman"/>
          <w:color w:val="000000"/>
        </w:rPr>
        <w:t>…................................                                                    …..................................................</w:t>
      </w:r>
    </w:p>
    <w:p w14:paraId="6855190E" w14:textId="77777777" w:rsidR="00294567" w:rsidRDefault="00294567" w:rsidP="00294567">
      <w:pPr>
        <w:rPr>
          <w:rFonts w:cs="Times New Roman"/>
          <w:color w:val="000000"/>
        </w:rPr>
      </w:pPr>
    </w:p>
    <w:p w14:paraId="7B01E26A" w14:textId="7101ACF5" w:rsidR="00AA0B4C" w:rsidRPr="001D7697" w:rsidRDefault="00AA0B4C" w:rsidP="00294567">
      <w:pPr>
        <w:rPr>
          <w:rFonts w:cs="Times New Roman"/>
          <w:color w:val="000000"/>
        </w:rPr>
      </w:pPr>
      <w:r w:rsidRPr="001D7697">
        <w:rPr>
          <w:rFonts w:cs="Times New Roman"/>
          <w:color w:val="000000"/>
        </w:rPr>
        <w:t>…................................                                                    …..................................................</w:t>
      </w:r>
    </w:p>
    <w:p w14:paraId="1257EACE" w14:textId="77777777" w:rsidR="00AA0B4C" w:rsidRPr="001D7697" w:rsidRDefault="00AA0B4C" w:rsidP="00294567">
      <w:pPr>
        <w:rPr>
          <w:rFonts w:cs="Times New Roman"/>
          <w:color w:val="000000"/>
        </w:rPr>
      </w:pPr>
    </w:p>
    <w:p w14:paraId="51D7A2B2" w14:textId="77777777" w:rsidR="00AA0B4C" w:rsidRPr="001D7697" w:rsidRDefault="00AA0B4C" w:rsidP="00294567">
      <w:pPr>
        <w:rPr>
          <w:rFonts w:cs="Times New Roman"/>
          <w:color w:val="000000"/>
        </w:rPr>
      </w:pPr>
    </w:p>
    <w:p w14:paraId="588979E7" w14:textId="77777777" w:rsidR="00AA0B4C" w:rsidRPr="001D7697" w:rsidRDefault="00AA0B4C" w:rsidP="00294567">
      <w:pPr>
        <w:rPr>
          <w:rFonts w:cs="Times New Roman"/>
          <w:color w:val="000000"/>
        </w:rPr>
      </w:pPr>
    </w:p>
    <w:p w14:paraId="2D167AB2" w14:textId="77777777" w:rsidR="00AA0B4C" w:rsidRPr="001D7697" w:rsidRDefault="00AA0B4C" w:rsidP="00294567">
      <w:pPr>
        <w:rPr>
          <w:rFonts w:cs="Times New Roman"/>
          <w:color w:val="000000"/>
        </w:rPr>
      </w:pPr>
      <w:r w:rsidRPr="001D7697">
        <w:rPr>
          <w:rFonts w:cs="Times New Roman"/>
          <w:color w:val="000000"/>
        </w:rPr>
        <w:t>Źródła finansowania pracy: ..................................................................................................</w:t>
      </w:r>
    </w:p>
    <w:p w14:paraId="526DC818" w14:textId="77777777" w:rsidR="00AA0B4C" w:rsidRPr="001D7697" w:rsidRDefault="00AA0B4C" w:rsidP="00294567">
      <w:pPr>
        <w:rPr>
          <w:rFonts w:cs="Times New Roman"/>
          <w:color w:val="000000"/>
        </w:rPr>
      </w:pPr>
    </w:p>
    <w:p w14:paraId="58A21ADB" w14:textId="77777777" w:rsidR="00AA0B4C" w:rsidRPr="001D7697" w:rsidRDefault="00AA0B4C" w:rsidP="00294567">
      <w:pPr>
        <w:rPr>
          <w:rFonts w:cs="Times New Roman"/>
          <w:color w:val="000000"/>
        </w:rPr>
      </w:pPr>
      <w:r w:rsidRPr="001D7697">
        <w:rPr>
          <w:rFonts w:cs="Times New Roman"/>
          <w:color w:val="000000"/>
        </w:rPr>
        <w:t>..............................................................................................................................................</w:t>
      </w:r>
    </w:p>
    <w:p w14:paraId="5DED311A" w14:textId="77777777" w:rsidR="00AA0B4C" w:rsidRPr="001D7697" w:rsidRDefault="00AA0B4C" w:rsidP="00294567">
      <w:pPr>
        <w:rPr>
          <w:rFonts w:cs="Times New Roman"/>
          <w:color w:val="000000"/>
        </w:rPr>
      </w:pPr>
    </w:p>
    <w:p w14:paraId="6F81A1B6" w14:textId="77777777" w:rsidR="00AA0B4C" w:rsidRPr="001D7697" w:rsidRDefault="00AA0B4C" w:rsidP="00294567">
      <w:pPr>
        <w:rPr>
          <w:rFonts w:cs="Times New Roman"/>
          <w:color w:val="000000"/>
        </w:rPr>
      </w:pPr>
    </w:p>
    <w:p w14:paraId="5B25B934" w14:textId="330A5DF2" w:rsidR="00AA0B4C" w:rsidRPr="001D7697" w:rsidRDefault="00AA0B4C" w:rsidP="00294567">
      <w:pPr>
        <w:rPr>
          <w:rFonts w:cs="Times New Roman"/>
          <w:color w:val="000000"/>
        </w:rPr>
      </w:pPr>
      <w:r w:rsidRPr="001D7697">
        <w:rPr>
          <w:rFonts w:cs="Times New Roman"/>
          <w:color w:val="000000"/>
        </w:rPr>
        <w:t xml:space="preserve">….............                         </w:t>
      </w:r>
      <w:r w:rsidR="00E42DCC" w:rsidRPr="001D7697">
        <w:rPr>
          <w:rFonts w:cs="Times New Roman"/>
          <w:color w:val="000000"/>
        </w:rPr>
        <w:t xml:space="preserve">         </w:t>
      </w:r>
      <w:r w:rsidRPr="001D7697">
        <w:rPr>
          <w:rFonts w:cs="Times New Roman"/>
          <w:color w:val="000000"/>
        </w:rPr>
        <w:t xml:space="preserve"> ….....................................................................................                                          </w:t>
      </w:r>
    </w:p>
    <w:p w14:paraId="74BA9B04" w14:textId="7A0C7742" w:rsidR="00AA0B4C" w:rsidRPr="001D7697" w:rsidRDefault="00E42DCC" w:rsidP="00294567">
      <w:pPr>
        <w:rPr>
          <w:rFonts w:cs="Times New Roman"/>
          <w:color w:val="000000"/>
        </w:rPr>
      </w:pPr>
      <w:r w:rsidRPr="001D7697">
        <w:rPr>
          <w:rFonts w:cs="Times New Roman"/>
          <w:color w:val="000000"/>
        </w:rPr>
        <w:t>D</w:t>
      </w:r>
      <w:r w:rsidR="00AA0B4C" w:rsidRPr="001D7697">
        <w:rPr>
          <w:rFonts w:cs="Times New Roman"/>
          <w:color w:val="000000"/>
        </w:rPr>
        <w:t xml:space="preserve">ata                                    </w:t>
      </w:r>
      <w:r w:rsidRPr="001D7697">
        <w:rPr>
          <w:rFonts w:cs="Times New Roman"/>
          <w:color w:val="000000"/>
        </w:rPr>
        <w:t>P</w:t>
      </w:r>
      <w:r w:rsidR="00AA0B4C" w:rsidRPr="001D7697">
        <w:rPr>
          <w:rFonts w:cs="Times New Roman"/>
          <w:color w:val="000000"/>
        </w:rPr>
        <w:t xml:space="preserve">odpis  autora odpowiadającego za  korespondencję z </w:t>
      </w:r>
      <w:r w:rsidR="00616CCF">
        <w:rPr>
          <w:rFonts w:cs="Times New Roman"/>
          <w:color w:val="000000"/>
        </w:rPr>
        <w:t>R</w:t>
      </w:r>
      <w:r w:rsidR="00AA0B4C" w:rsidRPr="001D7697">
        <w:rPr>
          <w:rFonts w:cs="Times New Roman"/>
          <w:color w:val="000000"/>
        </w:rPr>
        <w:t>edakcją</w:t>
      </w:r>
    </w:p>
    <w:p w14:paraId="35D9D0D4" w14:textId="77777777" w:rsidR="00AA0B4C" w:rsidRPr="001D7697" w:rsidRDefault="00AA0B4C" w:rsidP="00294567">
      <w:pPr>
        <w:rPr>
          <w:rFonts w:cs="Times New Roman"/>
          <w:color w:val="000000"/>
        </w:rPr>
      </w:pPr>
    </w:p>
    <w:p w14:paraId="002D2FE8" w14:textId="77777777" w:rsidR="00AA0B4C" w:rsidRPr="001D7697" w:rsidRDefault="00AA0B4C" w:rsidP="00AA0B4C">
      <w:pPr>
        <w:rPr>
          <w:rFonts w:cs="Times New Roman"/>
          <w:color w:val="000000"/>
        </w:rPr>
      </w:pPr>
    </w:p>
    <w:p w14:paraId="6093976B" w14:textId="082B959C" w:rsidR="00AA0B4C" w:rsidRPr="001D7697" w:rsidRDefault="00AA0B4C" w:rsidP="00E42DCC">
      <w:pPr>
        <w:jc w:val="both"/>
        <w:rPr>
          <w:rFonts w:cs="Times New Roman"/>
          <w:color w:val="000000"/>
        </w:rPr>
      </w:pPr>
      <w:r w:rsidRPr="001D7697">
        <w:rPr>
          <w:rFonts w:cs="Times New Roman"/>
          <w:color w:val="000000"/>
        </w:rPr>
        <w:t xml:space="preserve">Deklarację prosimy przesłać </w:t>
      </w:r>
      <w:r w:rsidR="00616CCF">
        <w:rPr>
          <w:rFonts w:cs="Times New Roman"/>
          <w:color w:val="000000"/>
        </w:rPr>
        <w:t>za pośrednictwem systemu redakcyjnego</w:t>
      </w:r>
      <w:r w:rsidR="00C03FBC">
        <w:rPr>
          <w:rFonts w:cs="Times New Roman"/>
          <w:color w:val="000000"/>
        </w:rPr>
        <w:t xml:space="preserve"> (Open Journal Systems)</w:t>
      </w:r>
      <w:r w:rsidR="00616CCF">
        <w:rPr>
          <w:rFonts w:cs="Times New Roman"/>
          <w:color w:val="000000"/>
        </w:rPr>
        <w:t>.</w:t>
      </w:r>
    </w:p>
    <w:p w14:paraId="1924D04C" w14:textId="77777777" w:rsidR="00AA0B4C" w:rsidRPr="001D7697" w:rsidRDefault="00AA0B4C" w:rsidP="00AA0B4C">
      <w:pPr>
        <w:rPr>
          <w:rFonts w:cs="Times New Roman"/>
        </w:rPr>
      </w:pPr>
    </w:p>
    <w:p w14:paraId="22E55AD4" w14:textId="13C0EB3D" w:rsidR="00AA0B4C" w:rsidRPr="00616CCF" w:rsidRDefault="00AA0B4C" w:rsidP="00AA0B4C">
      <w:pPr>
        <w:rPr>
          <w:rFonts w:cs="Times New Roman"/>
          <w:color w:val="365F91" w:themeColor="accent1" w:themeShade="BF"/>
          <w:sz w:val="20"/>
          <w:szCs w:val="20"/>
        </w:rPr>
      </w:pPr>
      <w:r w:rsidRPr="00616CCF">
        <w:rPr>
          <w:rFonts w:cs="Times New Roman"/>
          <w:b/>
          <w:bCs/>
          <w:color w:val="365F91" w:themeColor="accent1" w:themeShade="BF"/>
          <w:sz w:val="20"/>
          <w:szCs w:val="20"/>
        </w:rPr>
        <w:t xml:space="preserve">Konflikt  interesów </w:t>
      </w:r>
      <w:r w:rsidR="00616CCF" w:rsidRPr="00616CCF">
        <w:rPr>
          <w:rFonts w:cs="Times New Roman"/>
          <w:b/>
          <w:bCs/>
          <w:color w:val="365F91" w:themeColor="accent1" w:themeShade="BF"/>
          <w:sz w:val="20"/>
          <w:szCs w:val="20"/>
        </w:rPr>
        <w:t xml:space="preserve">– </w:t>
      </w:r>
      <w:r w:rsidR="00616CCF" w:rsidRPr="00616CCF">
        <w:rPr>
          <w:rFonts w:cs="Times New Roman"/>
          <w:b/>
          <w:bCs/>
          <w:color w:val="365F91" w:themeColor="accent1" w:themeShade="BF"/>
          <w:sz w:val="20"/>
          <w:szCs w:val="20"/>
        </w:rPr>
        <w:t>w</w:t>
      </w:r>
      <w:r w:rsidRPr="00616CCF">
        <w:rPr>
          <w:rFonts w:cs="Times New Roman"/>
          <w:b/>
          <w:bCs/>
          <w:color w:val="365F91" w:themeColor="accent1" w:themeShade="BF"/>
          <w:sz w:val="20"/>
          <w:szCs w:val="20"/>
        </w:rPr>
        <w:t xml:space="preserve">yjaśnienie </w:t>
      </w:r>
    </w:p>
    <w:p w14:paraId="53DA3D73" w14:textId="77777777" w:rsidR="001D7697" w:rsidRPr="00616CCF" w:rsidRDefault="00AA0B4C" w:rsidP="00E42DCC">
      <w:pPr>
        <w:jc w:val="both"/>
        <w:rPr>
          <w:rFonts w:cs="Times New Roman"/>
          <w:color w:val="365F91" w:themeColor="accent1" w:themeShade="BF"/>
          <w:sz w:val="20"/>
          <w:szCs w:val="20"/>
        </w:rPr>
      </w:pPr>
      <w:r w:rsidRPr="00616CCF">
        <w:rPr>
          <w:rFonts w:cs="Times New Roman"/>
          <w:color w:val="365F91" w:themeColor="accent1" w:themeShade="BF"/>
          <w:sz w:val="20"/>
          <w:szCs w:val="20"/>
        </w:rPr>
        <w:t xml:space="preserve">Konflikt interesów ma miejsce, gdy wobec któregokolwiek z autorów danej pracy zachodzi okoliczność tego rodzaju, że mogłaby wywołać uzasadnioną wątpliwość co do bezstronności, w przedstawieniu badania będącego przedmiotem pracy. Konflikt interesów powstaje w szczególności w przypadku istnienia jakichkolwiek powiązań autora o charakterze osobistym lub materialnym z podmiotami zainteresowanymi w dowiedzeniu tez prezentowanych w danym artykule. </w:t>
      </w:r>
    </w:p>
    <w:p w14:paraId="63179624" w14:textId="77777777" w:rsidR="00AA0B4C" w:rsidRPr="00616CCF" w:rsidRDefault="00AA0B4C" w:rsidP="00E42DCC">
      <w:pPr>
        <w:jc w:val="both"/>
        <w:rPr>
          <w:rFonts w:cs="Times New Roman"/>
          <w:color w:val="365F91" w:themeColor="accent1" w:themeShade="BF"/>
          <w:sz w:val="20"/>
          <w:szCs w:val="20"/>
        </w:rPr>
      </w:pPr>
      <w:r w:rsidRPr="00616CCF">
        <w:rPr>
          <w:rFonts w:cs="Times New Roman"/>
          <w:color w:val="365F91" w:themeColor="accent1" w:themeShade="BF"/>
          <w:sz w:val="20"/>
          <w:szCs w:val="20"/>
        </w:rPr>
        <w:t>Za konflikt interesów uważane jest m.in.:</w:t>
      </w:r>
    </w:p>
    <w:p w14:paraId="1AE7C383" w14:textId="77777777" w:rsidR="00AA0B4C" w:rsidRPr="00616CCF" w:rsidRDefault="00AA0B4C" w:rsidP="00445AB8">
      <w:pPr>
        <w:numPr>
          <w:ilvl w:val="0"/>
          <w:numId w:val="2"/>
        </w:numPr>
        <w:jc w:val="both"/>
        <w:rPr>
          <w:rFonts w:cs="Times New Roman"/>
          <w:color w:val="365F91" w:themeColor="accent1" w:themeShade="BF"/>
          <w:sz w:val="20"/>
          <w:szCs w:val="20"/>
        </w:rPr>
      </w:pPr>
      <w:r w:rsidRPr="00616CCF">
        <w:rPr>
          <w:rFonts w:cs="Times New Roman"/>
          <w:color w:val="365F91" w:themeColor="accent1" w:themeShade="BF"/>
          <w:sz w:val="20"/>
          <w:szCs w:val="20"/>
        </w:rPr>
        <w:t>posiadanie udziałów w podmiotach, które odniosą jakąkolwiek korzyść z danego wyniku badań,</w:t>
      </w:r>
    </w:p>
    <w:p w14:paraId="484449A9" w14:textId="77777777" w:rsidR="00AA0B4C" w:rsidRPr="00616CCF" w:rsidRDefault="00AA0B4C" w:rsidP="00445AB8">
      <w:pPr>
        <w:numPr>
          <w:ilvl w:val="0"/>
          <w:numId w:val="2"/>
        </w:numPr>
        <w:jc w:val="both"/>
        <w:rPr>
          <w:rFonts w:cs="Times New Roman"/>
          <w:color w:val="365F91" w:themeColor="accent1" w:themeShade="BF"/>
          <w:sz w:val="20"/>
          <w:szCs w:val="20"/>
        </w:rPr>
      </w:pPr>
      <w:r w:rsidRPr="00616CCF">
        <w:rPr>
          <w:rFonts w:cs="Times New Roman"/>
          <w:color w:val="365F91" w:themeColor="accent1" w:themeShade="BF"/>
          <w:sz w:val="20"/>
          <w:szCs w:val="20"/>
        </w:rPr>
        <w:t xml:space="preserve">praca lub doradztwo – bez względu na ich formę prawną – świadczone na rzecz takich podmiotów, </w:t>
      </w:r>
    </w:p>
    <w:p w14:paraId="7ECAC6C3" w14:textId="77777777" w:rsidR="00AA0B4C" w:rsidRPr="00616CCF" w:rsidRDefault="00AA0B4C" w:rsidP="00445AB8">
      <w:pPr>
        <w:numPr>
          <w:ilvl w:val="0"/>
          <w:numId w:val="2"/>
        </w:numPr>
        <w:jc w:val="both"/>
        <w:rPr>
          <w:rFonts w:cs="Times New Roman"/>
          <w:color w:val="365F91" w:themeColor="accent1" w:themeShade="BF"/>
          <w:sz w:val="20"/>
          <w:szCs w:val="20"/>
        </w:rPr>
      </w:pPr>
      <w:r w:rsidRPr="00616CCF">
        <w:rPr>
          <w:rFonts w:cs="Times New Roman"/>
          <w:color w:val="365F91" w:themeColor="accent1" w:themeShade="BF"/>
          <w:sz w:val="20"/>
          <w:szCs w:val="20"/>
        </w:rPr>
        <w:t>pobieranie honorariów, grantów bądź innego rodzaju korzyści osobistych lub finansowych od takich podmiotów.</w:t>
      </w:r>
    </w:p>
    <w:p w14:paraId="36B22007" w14:textId="1419C795" w:rsidR="00AA0B4C" w:rsidRPr="00616CCF" w:rsidRDefault="00AA0B4C" w:rsidP="00C03FBC">
      <w:pPr>
        <w:jc w:val="both"/>
        <w:rPr>
          <w:rFonts w:cs="Times New Roman"/>
          <w:color w:val="365F91" w:themeColor="accent1" w:themeShade="BF"/>
          <w:sz w:val="20"/>
          <w:szCs w:val="20"/>
        </w:rPr>
      </w:pPr>
      <w:r w:rsidRPr="00616CCF">
        <w:rPr>
          <w:rFonts w:cs="Times New Roman"/>
          <w:color w:val="365F91" w:themeColor="accent1" w:themeShade="BF"/>
          <w:sz w:val="20"/>
          <w:szCs w:val="20"/>
        </w:rPr>
        <w:t>Za konflikt interesów uznaje się ponadto opisane powyżej sytuacje obejmujące powiązanie autora z wszelkimi podmiotami zależnymi od podmiotów, które mogą odnieść bezpośrednie korzyści z tez prezentowanych w danej pracy. Dla przejrzystości sytuacji w zakresie konfliktu interesów autorzy zobowiązani są do podania ewentualnych źródeł finansowania swoich badań.</w:t>
      </w:r>
    </w:p>
    <w:p w14:paraId="6A836E54" w14:textId="77777777" w:rsidR="001D7697" w:rsidRPr="00445AB8" w:rsidRDefault="001D7697" w:rsidP="00E42DCC">
      <w:pPr>
        <w:rPr>
          <w:rFonts w:ascii="Arial" w:hAnsi="Arial"/>
          <w:i/>
          <w:iCs/>
          <w:color w:val="000000"/>
          <w:sz w:val="22"/>
          <w:szCs w:val="22"/>
        </w:rPr>
      </w:pPr>
    </w:p>
    <w:p w14:paraId="4F2C78C9" w14:textId="7AADA452" w:rsidR="00445AB8" w:rsidRDefault="00616CCF" w:rsidP="00445AB8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R</w:t>
      </w:r>
      <w:r w:rsidR="00445AB8" w:rsidRPr="00445AB8">
        <w:rPr>
          <w:rFonts w:eastAsiaTheme="minorHAnsi" w:cs="Times New Roman"/>
          <w:kern w:val="0"/>
          <w:lang w:eastAsia="en-US" w:bidi="ar-SA"/>
        </w:rPr>
        <w:t xml:space="preserve">edakcja </w:t>
      </w:r>
      <w:r>
        <w:rPr>
          <w:rFonts w:eastAsiaTheme="minorHAnsi" w:cs="Times New Roman"/>
          <w:kern w:val="0"/>
          <w:lang w:eastAsia="en-US" w:bidi="ar-SA"/>
        </w:rPr>
        <w:t>czasopisma</w:t>
      </w:r>
      <w:r w:rsidR="00445AB8" w:rsidRPr="00445AB8">
        <w:rPr>
          <w:rFonts w:eastAsiaTheme="minorHAnsi" w:cs="Times New Roman"/>
          <w:kern w:val="0"/>
          <w:lang w:eastAsia="en-US" w:bidi="ar-SA"/>
        </w:rPr>
        <w:t xml:space="preserve"> </w:t>
      </w:r>
      <w:r w:rsidRPr="00616CCF">
        <w:rPr>
          <w:rFonts w:cs="Times New Roman"/>
          <w:iCs/>
        </w:rPr>
        <w:t>Leczenie Ran | Polish Journal of Wound Management</w:t>
      </w:r>
      <w:r w:rsidRPr="00445AB8">
        <w:rPr>
          <w:rFonts w:eastAsiaTheme="minorHAnsi" w:cs="Times New Roman"/>
          <w:kern w:val="0"/>
          <w:lang w:eastAsia="en-US" w:bidi="ar-SA"/>
        </w:rPr>
        <w:t xml:space="preserve"> </w:t>
      </w:r>
      <w:r w:rsidR="00445AB8" w:rsidRPr="00445AB8">
        <w:rPr>
          <w:rFonts w:eastAsiaTheme="minorHAnsi" w:cs="Times New Roman"/>
          <w:kern w:val="0"/>
          <w:lang w:eastAsia="en-US" w:bidi="ar-SA"/>
        </w:rPr>
        <w:t>przyjmuje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445AB8">
        <w:rPr>
          <w:rFonts w:eastAsiaTheme="minorHAnsi" w:cs="Times New Roman"/>
          <w:kern w:val="0"/>
          <w:lang w:eastAsia="en-US" w:bidi="ar-SA"/>
        </w:rPr>
        <w:t>powyższe</w:t>
      </w:r>
      <w:r>
        <w:rPr>
          <w:rFonts w:eastAsiaTheme="minorHAnsi" w:cs="Times New Roman"/>
          <w:kern w:val="0"/>
          <w:lang w:eastAsia="en-US" w:bidi="ar-SA"/>
        </w:rPr>
        <w:t xml:space="preserve"> oś</w:t>
      </w:r>
      <w:r w:rsidRPr="00445AB8">
        <w:rPr>
          <w:rFonts w:eastAsiaTheme="minorHAnsi" w:cs="Times New Roman"/>
          <w:kern w:val="0"/>
          <w:lang w:eastAsia="en-US" w:bidi="ar-SA"/>
        </w:rPr>
        <w:t>w</w:t>
      </w:r>
      <w:r w:rsidRPr="00445AB8">
        <w:rPr>
          <w:rFonts w:eastAsiaTheme="minorHAnsi" w:cs="Times New Roman"/>
          <w:kern w:val="0"/>
          <w:lang w:eastAsia="en-US" w:bidi="ar-SA"/>
        </w:rPr>
        <w:t>iadczenia</w:t>
      </w:r>
      <w:r w:rsidR="00445AB8" w:rsidRPr="00445AB8">
        <w:rPr>
          <w:rFonts w:eastAsiaTheme="minorHAnsi" w:cs="Times New Roman"/>
          <w:kern w:val="0"/>
          <w:lang w:eastAsia="en-US" w:bidi="ar-SA"/>
        </w:rPr>
        <w:t>.</w:t>
      </w:r>
    </w:p>
    <w:p w14:paraId="7822A2EA" w14:textId="77777777" w:rsidR="00445AB8" w:rsidRDefault="00445AB8" w:rsidP="00445AB8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</w:p>
    <w:p w14:paraId="63D0DA6D" w14:textId="77777777" w:rsidR="00445AB8" w:rsidRDefault="00445AB8" w:rsidP="00445AB8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....................                                                                        ........................................................</w:t>
      </w:r>
    </w:p>
    <w:p w14:paraId="003450A3" w14:textId="0B17335A" w:rsidR="003B24F0" w:rsidRDefault="00445AB8" w:rsidP="00EF35D8">
      <w:r>
        <w:rPr>
          <w:rFonts w:eastAsiaTheme="minorHAnsi" w:cs="Times New Roman"/>
          <w:kern w:val="0"/>
          <w:lang w:eastAsia="en-US" w:bidi="ar-SA"/>
        </w:rPr>
        <w:t xml:space="preserve">     D</w:t>
      </w:r>
      <w:r w:rsidRPr="00445AB8">
        <w:rPr>
          <w:rFonts w:eastAsiaTheme="minorHAnsi" w:cs="Times New Roman"/>
          <w:kern w:val="0"/>
          <w:lang w:eastAsia="en-US" w:bidi="ar-SA"/>
        </w:rPr>
        <w:t xml:space="preserve">ata </w:t>
      </w:r>
      <w:r>
        <w:rPr>
          <w:rFonts w:eastAsiaTheme="minorHAnsi" w:cs="Times New Roman"/>
          <w:kern w:val="0"/>
          <w:lang w:eastAsia="en-US" w:bidi="ar-SA"/>
        </w:rPr>
        <w:t xml:space="preserve">                 </w:t>
      </w:r>
      <w:r w:rsidR="00550831">
        <w:rPr>
          <w:rFonts w:eastAsiaTheme="minorHAnsi" w:cs="Times New Roman"/>
          <w:kern w:val="0"/>
          <w:lang w:eastAsia="en-US" w:bidi="ar-SA"/>
        </w:rPr>
        <w:t xml:space="preserve">                              </w:t>
      </w:r>
      <w:r>
        <w:rPr>
          <w:rFonts w:eastAsiaTheme="minorHAnsi" w:cs="Times New Roman"/>
          <w:kern w:val="0"/>
          <w:lang w:eastAsia="en-US" w:bidi="ar-SA"/>
        </w:rPr>
        <w:t xml:space="preserve">                                       P</w:t>
      </w:r>
      <w:r w:rsidRPr="00445AB8">
        <w:rPr>
          <w:rFonts w:eastAsiaTheme="minorHAnsi" w:cs="Times New Roman"/>
          <w:kern w:val="0"/>
          <w:lang w:eastAsia="en-US" w:bidi="ar-SA"/>
        </w:rPr>
        <w:t xml:space="preserve">odpis </w:t>
      </w:r>
      <w:r w:rsidR="00616CCF" w:rsidRPr="00445AB8">
        <w:rPr>
          <w:rFonts w:eastAsiaTheme="minorHAnsi" w:cs="Times New Roman"/>
          <w:kern w:val="0"/>
          <w:lang w:eastAsia="en-US" w:bidi="ar-SA"/>
        </w:rPr>
        <w:t>redaktor</w:t>
      </w:r>
      <w:r w:rsidR="00616CCF">
        <w:rPr>
          <w:rFonts w:eastAsiaTheme="minorHAnsi" w:cs="Times New Roman"/>
          <w:kern w:val="0"/>
          <w:lang w:eastAsia="en-US" w:bidi="ar-SA"/>
        </w:rPr>
        <w:t>a</w:t>
      </w:r>
      <w:r w:rsidR="00616CCF" w:rsidRPr="00445AB8">
        <w:rPr>
          <w:rFonts w:eastAsiaTheme="minorHAnsi" w:cs="Times New Roman"/>
          <w:kern w:val="0"/>
          <w:lang w:eastAsia="en-US" w:bidi="ar-SA"/>
        </w:rPr>
        <w:t xml:space="preserve"> naczelne</w:t>
      </w:r>
      <w:r w:rsidR="00616CCF">
        <w:rPr>
          <w:rFonts w:eastAsiaTheme="minorHAnsi" w:cs="Times New Roman"/>
          <w:kern w:val="0"/>
          <w:lang w:eastAsia="en-US" w:bidi="ar-SA"/>
        </w:rPr>
        <w:t>go</w:t>
      </w:r>
    </w:p>
    <w:sectPr w:rsidR="003B24F0" w:rsidSect="00CB5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7BD205BB"/>
    <w:multiLevelType w:val="multilevel"/>
    <w:tmpl w:val="2A2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91779039">
    <w:abstractNumId w:val="0"/>
  </w:num>
  <w:num w:numId="2" w16cid:durableId="2032031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4C"/>
    <w:rsid w:val="000A0018"/>
    <w:rsid w:val="001D7697"/>
    <w:rsid w:val="00294567"/>
    <w:rsid w:val="00445AB8"/>
    <w:rsid w:val="00516DD8"/>
    <w:rsid w:val="00550831"/>
    <w:rsid w:val="00616CCF"/>
    <w:rsid w:val="006467F6"/>
    <w:rsid w:val="00825CB2"/>
    <w:rsid w:val="009C4DFB"/>
    <w:rsid w:val="00AA0B4C"/>
    <w:rsid w:val="00AF4125"/>
    <w:rsid w:val="00BA3652"/>
    <w:rsid w:val="00BE4F5C"/>
    <w:rsid w:val="00C03FBC"/>
    <w:rsid w:val="00CB5F84"/>
    <w:rsid w:val="00CD779B"/>
    <w:rsid w:val="00E42DCC"/>
    <w:rsid w:val="00E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6ED54"/>
  <w15:docId w15:val="{50805C66-8E72-4C0A-AD30-6CAA46D7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B4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426</Words>
  <Characters>2552</Characters>
  <Application>Microsoft Office Word</Application>
  <DocSecurity>0</DocSecurity>
  <Lines>37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Monika Ślusarska</cp:lastModifiedBy>
  <cp:revision>5</cp:revision>
  <dcterms:created xsi:type="dcterms:W3CDTF">2023-02-10T08:44:00Z</dcterms:created>
  <dcterms:modified xsi:type="dcterms:W3CDTF">2023-04-13T19:28:00Z</dcterms:modified>
</cp:coreProperties>
</file>